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6"/>
        <w:gridCol w:w="2965"/>
      </w:tblGrid>
      <w:tr w:rsidR="006A2548" w:rsidTr="00EF5B9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548" w:rsidRPr="00136ABA" w:rsidRDefault="00C24C31" w:rsidP="00EF5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136ABA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Ewidencja oczywistych </w:t>
            </w:r>
            <w:proofErr w:type="gramStart"/>
            <w:r w:rsidRPr="00136ABA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pomyłek</w:t>
            </w:r>
            <w:r w:rsidR="002213B1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                                                 </w:t>
            </w:r>
            <w:proofErr w:type="gramEnd"/>
            <w:r w:rsidR="002213B1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  </w:t>
            </w:r>
            <w:r w:rsidR="00F9144F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za       </w:t>
            </w:r>
            <w:r w:rsidR="002E0717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                2014</w:t>
            </w:r>
            <w:r w:rsidR="006A2548" w:rsidRPr="00136ABA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 r.</w:t>
            </w:r>
          </w:p>
          <w:p w:rsidR="00637748" w:rsidRPr="00136ABA" w:rsidRDefault="00637748" w:rsidP="00EF5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EF5B94" w:rsidRPr="00F06555" w:rsidRDefault="00EF5B94" w:rsidP="00EF5B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  <w:tr w:rsidR="006A2548" w:rsidTr="00637748">
        <w:trPr>
          <w:tblCellSpacing w:w="0" w:type="dxa"/>
          <w:jc w:val="center"/>
        </w:trPr>
        <w:tc>
          <w:tcPr>
            <w:tcW w:w="3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2548" w:rsidRPr="00F06555" w:rsidRDefault="006A2548" w:rsidP="009871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Sprzedawca:</w:t>
            </w: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2548" w:rsidRPr="00F06555" w:rsidRDefault="006A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6A2548" w:rsidRPr="00F06555" w:rsidRDefault="006A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6A2548" w:rsidRPr="00F06555" w:rsidRDefault="006A2548" w:rsidP="006377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NIP: </w:t>
            </w:r>
          </w:p>
        </w:tc>
      </w:tr>
      <w:tr w:rsidR="006A2548" w:rsidTr="00637748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2548" w:rsidRPr="00F06555" w:rsidRDefault="006A2548" w:rsidP="006377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Punkt sprzedaży: </w:t>
            </w:r>
            <w:r w:rsidRPr="00F06555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br/>
            </w:r>
            <w:r w:rsidRPr="00F06555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br/>
              <w:t xml:space="preserve">Numer ewidencyjny kasy fiskalnej:  </w:t>
            </w:r>
          </w:p>
        </w:tc>
      </w:tr>
      <w:tr w:rsidR="006A2548" w:rsidRPr="00F06555" w:rsidTr="00637748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882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8"/>
              <w:gridCol w:w="1078"/>
              <w:gridCol w:w="1183"/>
              <w:gridCol w:w="1473"/>
              <w:gridCol w:w="1559"/>
              <w:gridCol w:w="3137"/>
            </w:tblGrid>
            <w:tr w:rsidR="008F575E" w:rsidRPr="00F06555" w:rsidTr="008F575E">
              <w:trPr>
                <w:trHeight w:val="66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 xml:space="preserve">Data </w:t>
                  </w:r>
                  <w:r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błędnej ewidencji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 w:rsidP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Numer paragonu fiskalnego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Wartość błędnie zaewidencjonowanej sprzedaży</w:t>
                  </w:r>
                </w:p>
              </w:tc>
              <w:tc>
                <w:tcPr>
                  <w:tcW w:w="313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8F575E" w:rsidRDefault="008F575E" w:rsidP="007110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</w:p>
                <w:p w:rsidR="008F575E" w:rsidRPr="00F06555" w:rsidRDefault="008F575E" w:rsidP="007110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Przyczyna i okoliczności pomyłki</w:t>
                  </w:r>
                </w:p>
              </w:tc>
            </w:tr>
            <w:tr w:rsidR="008F575E" w:rsidRPr="00F06555" w:rsidTr="008F575E">
              <w:trPr>
                <w:trHeight w:val="74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Wartość</w:t>
                  </w: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br/>
                    <w:t xml:space="preserve">brutto </w:t>
                  </w:r>
                  <w:r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sprzedaży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 xml:space="preserve">Kwota podatku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naleznego</w:t>
                  </w:r>
                  <w:proofErr w:type="spellEnd"/>
                </w:p>
              </w:tc>
              <w:tc>
                <w:tcPr>
                  <w:tcW w:w="313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F575E" w:rsidRPr="00F06555" w:rsidTr="008F575E">
              <w:trPr>
                <w:trHeight w:val="75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  </w:t>
                  </w:r>
                </w:p>
              </w:tc>
            </w:tr>
            <w:tr w:rsidR="008F575E" w:rsidRPr="00F06555" w:rsidTr="008F575E">
              <w:trPr>
                <w:trHeight w:val="75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 w:rsidP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F575E" w:rsidRPr="00F06555" w:rsidTr="008F575E">
              <w:trPr>
                <w:trHeight w:val="75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 w:rsidP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F575E" w:rsidRPr="00F06555" w:rsidTr="008F575E">
              <w:trPr>
                <w:trHeight w:val="75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 w:rsidP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F575E" w:rsidRPr="00F06555" w:rsidTr="008F575E">
              <w:trPr>
                <w:trHeight w:val="75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 w:rsidP="00D402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F575E" w:rsidRPr="00F06555" w:rsidTr="008F575E">
              <w:trPr>
                <w:trHeight w:val="22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 w:rsidP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06555">
                    <w:rPr>
                      <w:rFonts w:ascii="Verdana" w:eastAsia="Times New Roman" w:hAnsi="Verdana" w:cs="Times New Roman"/>
                      <w:iCs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14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75E" w:rsidRPr="00F06555" w:rsidRDefault="008F575E" w:rsidP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75E" w:rsidRPr="00F06555" w:rsidRDefault="008F57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6A2548" w:rsidRPr="00F06555" w:rsidRDefault="006A2548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6A2548" w:rsidRPr="00F06555" w:rsidTr="00637748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548" w:rsidRPr="00F06555" w:rsidRDefault="008F575E" w:rsidP="008F57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</w:t>
            </w:r>
            <w:r w:rsidR="006A2548" w:rsidRPr="00F0655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 załączeniu:</w:t>
            </w:r>
          </w:p>
          <w:p w:rsidR="006A2548" w:rsidRPr="008F575E" w:rsidRDefault="008F575E" w:rsidP="008F57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Oryginał paragonu dokumentującego sprzedaż, przy której nastąpiła pomyłka</w:t>
            </w:r>
          </w:p>
          <w:p w:rsidR="00D4020A" w:rsidRPr="00F06555" w:rsidRDefault="00C24C31" w:rsidP="00D4020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Podstawa </w:t>
            </w:r>
            <w:proofErr w:type="gramStart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prawna : </w:t>
            </w:r>
            <w:proofErr w:type="gramEnd"/>
            <w:r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Par.3 ust.5 i 6</w:t>
            </w:r>
            <w:r w:rsidR="00D4020A"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4020A"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Rozp.Min.Fin</w:t>
            </w:r>
            <w:proofErr w:type="spellEnd"/>
            <w:r w:rsidR="00D4020A"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="00D4020A"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z</w:t>
            </w:r>
            <w:proofErr w:type="gramEnd"/>
            <w:r w:rsidR="00D4020A"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 15.03.2013 (</w:t>
            </w:r>
            <w:proofErr w:type="spellStart"/>
            <w:r w:rsidR="00D4020A"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Dz.U</w:t>
            </w:r>
            <w:proofErr w:type="spellEnd"/>
            <w:r w:rsidR="00D4020A"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="00D4020A"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z</w:t>
            </w:r>
            <w:proofErr w:type="gramEnd"/>
            <w:r w:rsidR="00D4020A"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 xml:space="preserve"> 2013 r. poz.363)</w:t>
            </w:r>
          </w:p>
        </w:tc>
      </w:tr>
      <w:tr w:rsidR="006A2548" w:rsidRPr="00F06555" w:rsidTr="00637748">
        <w:trPr>
          <w:tblCellSpacing w:w="0" w:type="dxa"/>
          <w:jc w:val="center"/>
        </w:trPr>
        <w:tc>
          <w:tcPr>
            <w:tcW w:w="3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548" w:rsidRPr="00F06555" w:rsidRDefault="006A2548">
            <w:pPr>
              <w:spacing w:after="0"/>
              <w:rPr>
                <w:rFonts w:cs="Times New Roman"/>
              </w:rPr>
            </w:pPr>
          </w:p>
        </w:tc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04F" w:rsidRPr="00F06555" w:rsidRDefault="00D27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6A2548" w:rsidRPr="00F06555" w:rsidRDefault="006A2548" w:rsidP="00D27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0655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…………………………</w:t>
            </w:r>
            <w:r w:rsidRPr="00F0655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F06555">
              <w:rPr>
                <w:rFonts w:ascii="Verdana" w:eastAsia="Times New Roman" w:hAnsi="Verdana" w:cs="Times New Roman"/>
                <w:iCs/>
                <w:sz w:val="18"/>
                <w:szCs w:val="18"/>
                <w:lang w:eastAsia="pl-PL"/>
              </w:rPr>
              <w:t>(podpis wystawiającego)</w:t>
            </w:r>
            <w:r w:rsidRPr="00F0655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26E07" w:rsidRPr="00F06555" w:rsidRDefault="00726E07"/>
    <w:sectPr w:rsidR="00726E07" w:rsidRPr="00F06555" w:rsidSect="0072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3849"/>
    <w:multiLevelType w:val="multilevel"/>
    <w:tmpl w:val="3BB0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548"/>
    <w:rsid w:val="00136ABA"/>
    <w:rsid w:val="00154771"/>
    <w:rsid w:val="001C3365"/>
    <w:rsid w:val="002213B1"/>
    <w:rsid w:val="002E0717"/>
    <w:rsid w:val="003B39B1"/>
    <w:rsid w:val="004670E6"/>
    <w:rsid w:val="005959E3"/>
    <w:rsid w:val="00637748"/>
    <w:rsid w:val="006A2548"/>
    <w:rsid w:val="007110CB"/>
    <w:rsid w:val="00726E07"/>
    <w:rsid w:val="008C6098"/>
    <w:rsid w:val="008F575E"/>
    <w:rsid w:val="00951967"/>
    <w:rsid w:val="00971663"/>
    <w:rsid w:val="009871AC"/>
    <w:rsid w:val="009D29F2"/>
    <w:rsid w:val="00C24C31"/>
    <w:rsid w:val="00D2704F"/>
    <w:rsid w:val="00D4020A"/>
    <w:rsid w:val="00D45142"/>
    <w:rsid w:val="00D84CA7"/>
    <w:rsid w:val="00EF5B94"/>
    <w:rsid w:val="00F06555"/>
    <w:rsid w:val="00F9144F"/>
    <w:rsid w:val="00FE097F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19</cp:revision>
  <cp:lastPrinted>2013-12-02T22:19:00Z</cp:lastPrinted>
  <dcterms:created xsi:type="dcterms:W3CDTF">2013-08-30T19:15:00Z</dcterms:created>
  <dcterms:modified xsi:type="dcterms:W3CDTF">2014-05-05T18:21:00Z</dcterms:modified>
</cp:coreProperties>
</file>