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2"/>
        <w:gridCol w:w="1604"/>
      </w:tblGrid>
      <w:tr w:rsidR="00CD05C8" w:rsidRPr="00CD05C8" w:rsidTr="00D35AE7">
        <w:trPr>
          <w:trHeight w:val="20"/>
          <w:tblCellSpacing w:w="0" w:type="dxa"/>
          <w:jc w:val="center"/>
        </w:trPr>
        <w:tc>
          <w:tcPr>
            <w:tcW w:w="414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5C8" w:rsidRPr="00CD05C8" w:rsidRDefault="00CD05C8" w:rsidP="00CD05C8">
            <w:pPr>
              <w:spacing w:after="0" w:line="210" w:lineRule="atLeast"/>
              <w:jc w:val="both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85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5C8" w:rsidRPr="00CD05C8" w:rsidRDefault="00DF5C1E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Kraków  dnia 01.01</w:t>
            </w:r>
            <w:r w:rsidR="00553370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.2016</w:t>
            </w:r>
            <w:r w:rsidR="00CD05C8"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 r. </w:t>
            </w:r>
          </w:p>
        </w:tc>
      </w:tr>
      <w:tr w:rsidR="00CD05C8" w:rsidRPr="00CD05C8" w:rsidTr="00D35AE7">
        <w:trPr>
          <w:tblCellSpacing w:w="0" w:type="dxa"/>
          <w:jc w:val="center"/>
        </w:trPr>
        <w:tc>
          <w:tcPr>
            <w:tcW w:w="414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5C8" w:rsidRDefault="00CD05C8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  <w:p w:rsidR="00CD05C8" w:rsidRDefault="00CD05C8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  <w:p w:rsidR="00CD05C8" w:rsidRDefault="008C4EBD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……………………………………..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br/>
              <w:t>……………………………………..</w:t>
            </w:r>
          </w:p>
          <w:p w:rsidR="008C4EBD" w:rsidRDefault="008C4EBD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……………………………………..</w:t>
            </w:r>
          </w:p>
          <w:p w:rsidR="00CD05C8" w:rsidRDefault="00CD05C8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  <w:p w:rsidR="00CD05C8" w:rsidRDefault="00CD05C8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  <w:p w:rsidR="00D35AE7" w:rsidRPr="00CD05C8" w:rsidRDefault="00D35AE7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85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5C8" w:rsidRPr="00CD05C8" w:rsidRDefault="00CD05C8" w:rsidP="00CD05C8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D05C8" w:rsidRPr="00CD05C8" w:rsidTr="00D35AE7">
        <w:trPr>
          <w:tblCellSpacing w:w="0" w:type="dxa"/>
          <w:jc w:val="center"/>
        </w:trPr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5C8" w:rsidRDefault="00CD05C8" w:rsidP="00CD05C8">
            <w:pPr>
              <w:spacing w:before="180" w:after="180" w:line="210" w:lineRule="atLeast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D05C8">
              <w:rPr>
                <w:rFonts w:eastAsia="Times New Roman"/>
                <w:b/>
                <w:bCs/>
                <w:color w:val="auto"/>
                <w:sz w:val="24"/>
                <w:szCs w:val="24"/>
                <w:lang w:eastAsia="pl-PL"/>
              </w:rPr>
              <w:t>Obwieszczenie o systemach i rozkładach czasu pracy</w:t>
            </w:r>
          </w:p>
          <w:p w:rsidR="00CD05C8" w:rsidRPr="00CD05C8" w:rsidRDefault="00CD05C8" w:rsidP="00CD05C8">
            <w:pPr>
              <w:spacing w:before="180" w:after="180" w:line="210" w:lineRule="atLeast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D35AE7" w:rsidRDefault="00CD05C8" w:rsidP="00CD05C8">
            <w:pPr>
              <w:spacing w:before="180" w:after="18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Na podstawie </w:t>
            </w:r>
            <w:hyperlink r:id="rId5" w:tgtFrame="_blank" w:tooltip="art. 150 - Ustawa z dnia 26.06.1974 r. Kodeks pracy - przepisy.gofin.pl" w:history="1">
              <w:r w:rsidRPr="00CD05C8"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>art. 150 § 1</w:t>
              </w:r>
            </w:hyperlink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Kodeks</w:t>
            </w:r>
            <w:r w:rsidR="008C4EBD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u Pracy w…………………………………….....</w:t>
            </w: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.</w:t>
            </w:r>
          </w:p>
          <w:p w:rsidR="00D35AE7" w:rsidRDefault="00D35AE7" w:rsidP="00D35AE7">
            <w:pPr>
              <w:spacing w:before="180" w:after="18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:rsidR="00CD05C8" w:rsidRPr="00CD05C8" w:rsidRDefault="00CD05C8" w:rsidP="00D35AE7">
            <w:pPr>
              <w:spacing w:before="180" w:after="18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D35AE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     </w:t>
            </w: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ustala się następującą organizację czasu pracy:</w:t>
            </w:r>
          </w:p>
          <w:p w:rsidR="00CD05C8" w:rsidRPr="00CD05C8" w:rsidRDefault="00CD05C8" w:rsidP="00CD05C8">
            <w:pPr>
              <w:numPr>
                <w:ilvl w:val="0"/>
                <w:numId w:val="1"/>
              </w:numPr>
              <w:spacing w:after="0" w:line="210" w:lineRule="atLeast"/>
              <w:ind w:left="264"/>
              <w:jc w:val="both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Prac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ownicy biurowi</w:t>
            </w: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- podstawowy system czasu pracy od poniedziałku do piątku w godzinach od </w:t>
            </w:r>
            <w:r w:rsidR="008C4EBD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7</w:t>
            </w:r>
            <w:r w:rsidRPr="00CD05C8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do 1</w:t>
            </w:r>
            <w:r w:rsidR="008C4EBD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5</w:t>
            </w:r>
            <w:r w:rsidRPr="00CD05C8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="00BA03C6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, w jedno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miesięcznym okresie rozliczeniowym. Dniem wolnym od pracy z tytułu przeciętnie pięciodniowego tygodnia pracy jest sobota.</w:t>
            </w: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br/>
              <w:t> </w:t>
            </w:r>
          </w:p>
          <w:p w:rsidR="00CD05C8" w:rsidRPr="00DF5C1E" w:rsidRDefault="00CD05C8" w:rsidP="007A5C38">
            <w:pPr>
              <w:numPr>
                <w:ilvl w:val="0"/>
                <w:numId w:val="1"/>
              </w:numPr>
              <w:spacing w:after="0" w:line="210" w:lineRule="atLeast"/>
              <w:ind w:left="264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Prac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ownicy Obsługi Klienta</w:t>
            </w: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-</w:t>
            </w:r>
            <w:r w:rsidR="00DF5C1E"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podstawowy system czasu pracy od poniedziałku do piątku</w:t>
            </w:r>
            <w:r w:rsidR="00DF5C1E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  jednomiesięcznym okresie rozliczeniowym</w:t>
            </w:r>
            <w:r w:rsidR="008C4EBD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z uwzględnieniem dwu</w:t>
            </w:r>
            <w:r w:rsidR="00982EB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zmianowego systemu czasy pracy</w:t>
            </w:r>
            <w:r w:rsidR="00754A7F" w:rsidRPr="00DF5C1E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.</w:t>
            </w:r>
            <w:r w:rsidRPr="00DF5C1E">
              <w:rPr>
                <w:rFonts w:eastAsia="Times New Roman"/>
                <w:color w:val="auto"/>
                <w:sz w:val="24"/>
                <w:szCs w:val="24"/>
                <w:lang w:eastAsia="pl-PL"/>
              </w:rPr>
              <w:br/>
              <w:t> </w:t>
            </w:r>
          </w:p>
          <w:p w:rsidR="00CD05C8" w:rsidRPr="00CD05C8" w:rsidRDefault="00CD05C8" w:rsidP="00CD05C8">
            <w:pPr>
              <w:numPr>
                <w:ilvl w:val="0"/>
                <w:numId w:val="1"/>
              </w:numPr>
              <w:spacing w:after="0" w:line="210" w:lineRule="atLeast"/>
              <w:ind w:left="264"/>
              <w:jc w:val="both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Rozkłady czasu pracy pracowników wskazanych w </w:t>
            </w:r>
            <w:proofErr w:type="spellStart"/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pkt</w:t>
            </w:r>
            <w:proofErr w:type="spellEnd"/>
            <w:r w:rsidRPr="00CD05C8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 2 obwieszczenia określają harmonogramy czasu pracy sporządzane na dany okres rozliczeniowy i przekazywane pracownikowi na tydzień przed rozpoczęciem danego okresu.</w:t>
            </w:r>
          </w:p>
        </w:tc>
      </w:tr>
      <w:tr w:rsidR="00CD05C8" w:rsidRPr="00CD05C8" w:rsidTr="00D35AE7">
        <w:trPr>
          <w:trHeight w:val="3220"/>
          <w:tblCellSpacing w:w="0" w:type="dxa"/>
          <w:jc w:val="center"/>
        </w:trPr>
        <w:tc>
          <w:tcPr>
            <w:tcW w:w="41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05C8" w:rsidRPr="00CD05C8" w:rsidRDefault="00CD05C8" w:rsidP="00CD05C8">
            <w:pPr>
              <w:spacing w:after="0" w:line="210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8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05C8" w:rsidRDefault="00CD05C8" w:rsidP="00CD05C8">
            <w:pPr>
              <w:spacing w:after="0" w:line="210" w:lineRule="atLeast"/>
              <w:rPr>
                <w:rFonts w:eastAsia="Times New Roman"/>
                <w:i/>
                <w:iCs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  <w:lang w:eastAsia="pl-PL"/>
              </w:rPr>
              <w:t>…………..</w:t>
            </w:r>
          </w:p>
          <w:p w:rsidR="00D35AE7" w:rsidRDefault="00D35AE7" w:rsidP="00CD05C8">
            <w:pPr>
              <w:spacing w:after="0" w:line="210" w:lineRule="atLeast"/>
              <w:rPr>
                <w:rFonts w:eastAsia="Times New Roman"/>
                <w:i/>
                <w:iCs/>
                <w:color w:val="auto"/>
                <w:sz w:val="24"/>
                <w:szCs w:val="24"/>
                <w:lang w:eastAsia="pl-PL"/>
              </w:rPr>
            </w:pPr>
          </w:p>
          <w:p w:rsidR="00CD05C8" w:rsidRDefault="00CD05C8" w:rsidP="00CD05C8">
            <w:pPr>
              <w:spacing w:after="0" w:line="210" w:lineRule="atLeast"/>
              <w:rPr>
                <w:rFonts w:eastAsia="Times New Roman"/>
                <w:i/>
                <w:iCs/>
                <w:color w:val="auto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i/>
                <w:iCs/>
                <w:color w:val="auto"/>
                <w:sz w:val="24"/>
                <w:szCs w:val="24"/>
                <w:lang w:eastAsia="pl-PL"/>
              </w:rPr>
              <w:t>Włsściciel</w:t>
            </w:r>
            <w:proofErr w:type="spellEnd"/>
          </w:p>
          <w:p w:rsidR="00CD05C8" w:rsidRPr="00CD05C8" w:rsidRDefault="00CD05C8" w:rsidP="00CD05C8">
            <w:pPr>
              <w:spacing w:after="0" w:line="210" w:lineRule="atLeas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1909A4" w:rsidRDefault="001909A4"/>
    <w:sectPr w:rsidR="001909A4" w:rsidSect="001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14E9"/>
    <w:multiLevelType w:val="multilevel"/>
    <w:tmpl w:val="30E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5C8"/>
    <w:rsid w:val="001909A4"/>
    <w:rsid w:val="00344834"/>
    <w:rsid w:val="003E7D8C"/>
    <w:rsid w:val="004B590E"/>
    <w:rsid w:val="004E31F3"/>
    <w:rsid w:val="00553370"/>
    <w:rsid w:val="00621DF5"/>
    <w:rsid w:val="00725F89"/>
    <w:rsid w:val="00754A7F"/>
    <w:rsid w:val="007A5C38"/>
    <w:rsid w:val="008C4EBD"/>
    <w:rsid w:val="00982EB8"/>
    <w:rsid w:val="00A0694D"/>
    <w:rsid w:val="00BA03C6"/>
    <w:rsid w:val="00BF5203"/>
    <w:rsid w:val="00CD05C8"/>
    <w:rsid w:val="00D35AE7"/>
    <w:rsid w:val="00DF5C1E"/>
    <w:rsid w:val="00F7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05C8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7865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.gofin.pl/ustawa-z-dnia-26061974-r-kodeks-pracy,84vqdop3m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10</cp:revision>
  <dcterms:created xsi:type="dcterms:W3CDTF">2015-11-29T19:01:00Z</dcterms:created>
  <dcterms:modified xsi:type="dcterms:W3CDTF">2016-03-01T15:52:00Z</dcterms:modified>
</cp:coreProperties>
</file>